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264AEE" w:rsidRDefault="00EA7523" w:rsidP="00EA7523">
      <w:pPr>
        <w:jc w:val="center"/>
        <w:rPr>
          <w:b/>
          <w:sz w:val="28"/>
        </w:rPr>
      </w:pPr>
      <w:bookmarkStart w:id="0" w:name="_GoBack"/>
      <w:bookmarkEnd w:id="0"/>
      <w:r w:rsidRPr="00264AEE">
        <w:rPr>
          <w:b/>
          <w:sz w:val="28"/>
        </w:rPr>
        <w:t>АННОТАЦИЯ</w:t>
      </w:r>
    </w:p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к рабочей программе по предмету «</w:t>
      </w:r>
      <w:r w:rsidR="00D31986">
        <w:rPr>
          <w:b/>
          <w:sz w:val="28"/>
        </w:rPr>
        <w:t>Химия</w:t>
      </w:r>
      <w:r>
        <w:rPr>
          <w:b/>
          <w:sz w:val="28"/>
        </w:rPr>
        <w:t xml:space="preserve">» для  10-11 </w:t>
      </w:r>
      <w:r w:rsidRPr="00264AEE">
        <w:rPr>
          <w:b/>
          <w:sz w:val="28"/>
        </w:rPr>
        <w:t>классов.</w:t>
      </w:r>
    </w:p>
    <w:p w:rsidR="00EA7523" w:rsidRPr="00222F3F" w:rsidRDefault="00EA7523" w:rsidP="00EA752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D40AEA" w:rsidTr="009A4087">
        <w:trPr>
          <w:trHeight w:val="1656"/>
        </w:trPr>
        <w:tc>
          <w:tcPr>
            <w:tcW w:w="473" w:type="dxa"/>
          </w:tcPr>
          <w:p w:rsidR="00EA7523" w:rsidRPr="00D40AEA" w:rsidRDefault="00EA7523" w:rsidP="009A4087">
            <w:r w:rsidRPr="00D40AEA">
              <w:t>1.</w:t>
            </w:r>
          </w:p>
        </w:tc>
        <w:tc>
          <w:tcPr>
            <w:tcW w:w="4105" w:type="dxa"/>
          </w:tcPr>
          <w:p w:rsidR="00EA7523" w:rsidRPr="00D03597" w:rsidRDefault="00EA7523" w:rsidP="009A4087">
            <w:pPr>
              <w:rPr>
                <w:sz w:val="24"/>
                <w:szCs w:val="24"/>
              </w:rPr>
            </w:pPr>
            <w:proofErr w:type="spellStart"/>
            <w:r w:rsidRPr="00D03597">
              <w:rPr>
                <w:sz w:val="24"/>
                <w:szCs w:val="24"/>
              </w:rPr>
              <w:t>Нормативно-правовая</w:t>
            </w:r>
            <w:proofErr w:type="spellEnd"/>
            <w:r w:rsidRPr="00D03597">
              <w:rPr>
                <w:sz w:val="24"/>
                <w:szCs w:val="24"/>
              </w:rPr>
              <w:t xml:space="preserve"> </w:t>
            </w:r>
            <w:proofErr w:type="spellStart"/>
            <w:r w:rsidRPr="00D03597">
              <w:rPr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10348" w:type="dxa"/>
          </w:tcPr>
          <w:p w:rsidR="00607D7D" w:rsidRPr="00607D7D" w:rsidRDefault="00607D7D" w:rsidP="00607D7D">
            <w:pPr>
              <w:spacing w:after="20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07D7D">
              <w:rPr>
                <w:rFonts w:eastAsia="Calibri"/>
                <w:sz w:val="24"/>
                <w:szCs w:val="24"/>
                <w:lang w:val="ru-RU"/>
              </w:rPr>
              <w:t xml:space="preserve">1. Федеральный закон от 29 декабря 2012 г. № 273- ФЗ «Об образовании в Российской Федерации». </w:t>
            </w:r>
          </w:p>
          <w:p w:rsidR="00E308DA" w:rsidRPr="00E308DA" w:rsidRDefault="00E308DA" w:rsidP="00E308DA">
            <w:pPr>
              <w:spacing w:after="20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  <w:r w:rsidR="00607D7D" w:rsidRPr="00607D7D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gramStart"/>
            <w:r w:rsidR="00607D7D" w:rsidRPr="00607D7D">
              <w:rPr>
                <w:rFonts w:eastAsia="Calibri"/>
                <w:sz w:val="24"/>
                <w:szCs w:val="24"/>
                <w:lang w:val="ru-RU"/>
              </w:rPr>
              <w:t xml:space="preserve">Федеральный государственный образовательный стандарт основного общего  образования: приказ Министерства образования и науки  Российской Федерации от 17 декабря 2010 г. № 1897    (с изменениями, внесенными Приказом </w:t>
            </w:r>
            <w:proofErr w:type="spellStart"/>
            <w:r w:rsidR="00607D7D" w:rsidRPr="00607D7D">
              <w:rPr>
                <w:rFonts w:eastAsia="Calibri"/>
                <w:sz w:val="24"/>
                <w:szCs w:val="24"/>
                <w:lang w:val="ru-RU"/>
              </w:rPr>
              <w:t>Минобрнауки</w:t>
            </w:r>
            <w:proofErr w:type="spellEnd"/>
            <w:r w:rsidR="00607D7D" w:rsidRPr="00607D7D">
              <w:rPr>
                <w:rFonts w:eastAsia="Calibri"/>
                <w:sz w:val="24"/>
                <w:szCs w:val="24"/>
                <w:lang w:val="ru-RU"/>
              </w:rPr>
              <w:t xml:space="preserve"> от 31 декабря 2015 г. №1577)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                              3.Примерная основная образовательная программа среднего общего образования, одобренная решением федерального учебного-методического объединения по общему образованию (протокол от 28 июня 2016 г. №2/16з</w:t>
            </w:r>
            <w:proofErr w:type="gramEnd"/>
          </w:p>
          <w:p w:rsidR="00607D7D" w:rsidRPr="00607D7D" w:rsidRDefault="0028252F" w:rsidP="00607D7D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  <w:r w:rsidR="00607D7D" w:rsidRPr="00607D7D">
              <w:rPr>
                <w:rFonts w:eastAsia="Calibri"/>
                <w:sz w:val="24"/>
                <w:szCs w:val="24"/>
                <w:lang w:val="ru-RU"/>
              </w:rPr>
              <w:t xml:space="preserve">.«Об утверждении федеральных перечней учебников, рекомендованных (допущенных) к  использованию в образовательном  процессе  в образовательных  учреждениях,  реализующих  образовательные программы общего  образования  и имеющих  государственную  аккредитацию, на </w:t>
            </w:r>
            <w:r w:rsidR="009A0F19">
              <w:rPr>
                <w:rFonts w:eastAsia="Calibri"/>
                <w:sz w:val="24"/>
                <w:szCs w:val="24"/>
                <w:u w:val="single"/>
                <w:lang w:val="ru-RU"/>
              </w:rPr>
              <w:t>2020-2021</w:t>
            </w:r>
            <w:r w:rsidR="00607D7D" w:rsidRPr="00607D7D">
              <w:rPr>
                <w:rFonts w:eastAsia="Calibri"/>
                <w:sz w:val="24"/>
                <w:szCs w:val="24"/>
                <w:lang w:val="ru-RU"/>
              </w:rPr>
              <w:t xml:space="preserve">  учебный год: приказ М</w:t>
            </w:r>
            <w:r w:rsidR="009A0F19">
              <w:rPr>
                <w:rFonts w:eastAsia="Calibri"/>
                <w:sz w:val="24"/>
                <w:szCs w:val="24"/>
                <w:lang w:val="ru-RU"/>
              </w:rPr>
              <w:t>инистерства просвещения Российской Федерации от 20 м</w:t>
            </w:r>
            <w:r w:rsidR="00607D7D" w:rsidRPr="00607D7D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9A0F19">
              <w:rPr>
                <w:rFonts w:eastAsia="Calibri"/>
                <w:sz w:val="24"/>
                <w:szCs w:val="24"/>
                <w:lang w:val="ru-RU"/>
              </w:rPr>
              <w:t>я                2020  г. № 254</w:t>
            </w:r>
            <w:r w:rsidR="00607D7D" w:rsidRPr="00607D7D">
              <w:rPr>
                <w:rFonts w:eastAsia="Calibri"/>
                <w:sz w:val="24"/>
                <w:szCs w:val="24"/>
                <w:lang w:val="ru-RU"/>
              </w:rPr>
              <w:t xml:space="preserve"> г. Москва.</w:t>
            </w:r>
          </w:p>
          <w:p w:rsidR="00607D7D" w:rsidRPr="00607D7D" w:rsidRDefault="0028252F" w:rsidP="00607D7D">
            <w:pPr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607D7D" w:rsidRPr="00607D7D">
              <w:rPr>
                <w:sz w:val="24"/>
                <w:szCs w:val="24"/>
                <w:lang w:val="ru-RU"/>
              </w:rPr>
              <w:t>. Обр</w:t>
            </w:r>
            <w:r w:rsidR="00607D7D">
              <w:rPr>
                <w:sz w:val="24"/>
                <w:szCs w:val="24"/>
                <w:lang w:val="ru-RU"/>
              </w:rPr>
              <w:t>азовательная программа среднего</w:t>
            </w:r>
            <w:r w:rsidR="00607D7D" w:rsidRPr="00607D7D">
              <w:rPr>
                <w:sz w:val="24"/>
                <w:szCs w:val="24"/>
                <w:lang w:val="ru-RU"/>
              </w:rPr>
              <w:t xml:space="preserve"> общего образования МБОУ СОШ села Старые </w:t>
            </w:r>
            <w:proofErr w:type="spellStart"/>
            <w:r w:rsidR="00607D7D" w:rsidRPr="00607D7D">
              <w:rPr>
                <w:sz w:val="24"/>
                <w:szCs w:val="24"/>
                <w:lang w:val="ru-RU"/>
              </w:rPr>
              <w:t>Тукмаклы</w:t>
            </w:r>
            <w:proofErr w:type="spellEnd"/>
          </w:p>
          <w:p w:rsidR="00D03597" w:rsidRPr="00D03597" w:rsidRDefault="0028252F" w:rsidP="00D03597">
            <w:pPr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607D7D" w:rsidRPr="00607D7D">
              <w:rPr>
                <w:sz w:val="24"/>
                <w:szCs w:val="24"/>
                <w:lang w:val="ru-RU"/>
              </w:rPr>
              <w:t xml:space="preserve">.Учебный план МБОУ СОШ </w:t>
            </w:r>
            <w:proofErr w:type="gramStart"/>
            <w:r w:rsidR="00607D7D" w:rsidRPr="00607D7D">
              <w:rPr>
                <w:sz w:val="24"/>
                <w:szCs w:val="24"/>
                <w:lang w:val="ru-RU"/>
              </w:rPr>
              <w:t>с</w:t>
            </w:r>
            <w:proofErr w:type="gramEnd"/>
            <w:r w:rsidR="00607D7D" w:rsidRPr="00607D7D">
              <w:rPr>
                <w:sz w:val="24"/>
                <w:szCs w:val="24"/>
                <w:lang w:val="ru-RU"/>
              </w:rPr>
              <w:t xml:space="preserve">. Старые </w:t>
            </w:r>
            <w:proofErr w:type="spellStart"/>
            <w:r w:rsidR="00607D7D" w:rsidRPr="00607D7D">
              <w:rPr>
                <w:sz w:val="24"/>
                <w:szCs w:val="24"/>
                <w:lang w:val="ru-RU"/>
              </w:rPr>
              <w:t>Тукмаклы</w:t>
            </w:r>
            <w:proofErr w:type="spellEnd"/>
            <w:r w:rsidR="00607D7D" w:rsidRPr="00607D7D">
              <w:rPr>
                <w:sz w:val="24"/>
                <w:szCs w:val="24"/>
                <w:lang w:val="ru-RU"/>
              </w:rPr>
              <w:t xml:space="preserve"> МР </w:t>
            </w:r>
            <w:proofErr w:type="spellStart"/>
            <w:r w:rsidR="00607D7D" w:rsidRPr="00607D7D">
              <w:rPr>
                <w:sz w:val="24"/>
                <w:szCs w:val="24"/>
                <w:lang w:val="ru-RU"/>
              </w:rPr>
              <w:t>Кушнаренковский</w:t>
            </w:r>
            <w:proofErr w:type="spellEnd"/>
            <w:r w:rsidR="00607D7D" w:rsidRPr="00607D7D">
              <w:rPr>
                <w:sz w:val="24"/>
                <w:szCs w:val="24"/>
                <w:lang w:val="ru-RU"/>
              </w:rPr>
              <w:t xml:space="preserve"> район РБ на 2020-2021 уч. год</w:t>
            </w:r>
            <w:r w:rsidR="00607D7D" w:rsidRPr="00D03597">
              <w:rPr>
                <w:lang w:val="ru-RU"/>
              </w:rPr>
              <w:t>;</w:t>
            </w:r>
            <w:r w:rsidR="00D03597" w:rsidRPr="00D03597">
              <w:rPr>
                <w:lang w:val="ru-RU"/>
              </w:rPr>
              <w:t xml:space="preserve">                                                                                                                </w:t>
            </w:r>
            <w:r w:rsidR="00D03597">
              <w:rPr>
                <w:lang w:val="ru-RU"/>
              </w:rPr>
              <w:t xml:space="preserve">                                                                            </w:t>
            </w:r>
            <w:r>
              <w:rPr>
                <w:lang w:val="ru-RU"/>
              </w:rPr>
              <w:t>7</w:t>
            </w:r>
            <w:r w:rsidR="00D03597" w:rsidRPr="00D03597">
              <w:rPr>
                <w:lang w:val="ru-RU"/>
              </w:rPr>
              <w:t xml:space="preserve">. </w:t>
            </w:r>
            <w:r w:rsidR="00D03597" w:rsidRPr="009A0F19">
              <w:rPr>
                <w:lang w:val="ru-RU"/>
              </w:rPr>
              <w:t xml:space="preserve">Авторская </w:t>
            </w:r>
            <w:r w:rsidR="00607D7D" w:rsidRPr="00D03597">
              <w:rPr>
                <w:rFonts w:eastAsia="TimesNewRomanPSMT"/>
                <w:lang w:val="ru-RU"/>
              </w:rPr>
              <w:t>программа</w:t>
            </w:r>
            <w:r w:rsidR="00607D7D" w:rsidRPr="00607D7D">
              <w:rPr>
                <w:rFonts w:eastAsia="TimesNewRomanPSMT"/>
                <w:sz w:val="24"/>
                <w:szCs w:val="24"/>
                <w:lang w:val="ru-RU"/>
              </w:rPr>
              <w:t xml:space="preserve">: </w:t>
            </w:r>
            <w:r w:rsidR="00D03597" w:rsidRPr="00D03597">
              <w:rPr>
                <w:rFonts w:eastAsia="TimesNewRomanPSMT"/>
                <w:b/>
                <w:sz w:val="24"/>
                <w:szCs w:val="24"/>
                <w:lang w:val="ru-RU"/>
              </w:rPr>
              <w:t>Программа</w:t>
            </w:r>
            <w:r w:rsidR="00D03597" w:rsidRPr="00D03597">
              <w:rPr>
                <w:rFonts w:eastAsia="TimesNewRomanPSMT"/>
                <w:sz w:val="24"/>
                <w:szCs w:val="24"/>
                <w:lang w:val="ru-RU"/>
              </w:rPr>
              <w:t xml:space="preserve"> курса химии для 8 – 11 классов общеобразовательных учреждений </w:t>
            </w:r>
            <w:r w:rsidR="00D03597" w:rsidRPr="00D03597">
              <w:rPr>
                <w:rFonts w:eastAsia="TimesNewRomanPSMT"/>
                <w:iCs/>
                <w:sz w:val="24"/>
                <w:szCs w:val="24"/>
                <w:lang w:val="ru-RU"/>
              </w:rPr>
              <w:t xml:space="preserve">Кузнецова Н. Е., Титова И.М., </w:t>
            </w:r>
            <w:proofErr w:type="spellStart"/>
            <w:r w:rsidR="00D03597" w:rsidRPr="00D03597">
              <w:rPr>
                <w:rFonts w:eastAsia="TimesNewRomanPSMT"/>
                <w:iCs/>
                <w:sz w:val="24"/>
                <w:szCs w:val="24"/>
                <w:lang w:val="ru-RU"/>
              </w:rPr>
              <w:t>Гара</w:t>
            </w:r>
            <w:proofErr w:type="spellEnd"/>
            <w:r w:rsidR="00D03597" w:rsidRPr="00D03597">
              <w:rPr>
                <w:rFonts w:eastAsia="TimesNewRomanPSMT"/>
                <w:iCs/>
                <w:sz w:val="24"/>
                <w:szCs w:val="24"/>
                <w:lang w:val="ru-RU"/>
              </w:rPr>
              <w:t xml:space="preserve"> Н. Н., </w:t>
            </w:r>
            <w:proofErr w:type="spellStart"/>
            <w:r w:rsidR="00D03597" w:rsidRPr="00D03597">
              <w:rPr>
                <w:rFonts w:eastAsia="TimesNewRomanPSMT"/>
                <w:iCs/>
                <w:sz w:val="24"/>
                <w:szCs w:val="24"/>
                <w:lang w:val="ru-RU"/>
              </w:rPr>
              <w:t>Жегин</w:t>
            </w:r>
            <w:proofErr w:type="spellEnd"/>
            <w:r w:rsidR="00D03597" w:rsidRPr="00D03597">
              <w:rPr>
                <w:rFonts w:eastAsia="TimesNewRomanPSMT"/>
                <w:iCs/>
                <w:sz w:val="24"/>
                <w:szCs w:val="24"/>
                <w:lang w:val="ru-RU"/>
              </w:rPr>
              <w:t xml:space="preserve"> А. </w:t>
            </w:r>
            <w:proofErr w:type="gramStart"/>
            <w:r w:rsidR="00D03597" w:rsidRPr="00D03597">
              <w:rPr>
                <w:rFonts w:eastAsia="TimesNewRomanPSMT"/>
                <w:iCs/>
                <w:sz w:val="24"/>
                <w:szCs w:val="24"/>
                <w:lang w:val="ru-RU"/>
              </w:rPr>
              <w:t>Ю</w:t>
            </w:r>
            <w:proofErr w:type="gramEnd"/>
            <w:r w:rsidR="00D03597" w:rsidRPr="00D03597">
              <w:rPr>
                <w:rFonts w:eastAsia="TimesNewRomanPSMT"/>
                <w:sz w:val="24"/>
                <w:szCs w:val="24"/>
                <w:lang w:val="ru-RU"/>
              </w:rPr>
              <w:t xml:space="preserve"> ; под ред. Н. Е. Кузнецовой. – М.: </w:t>
            </w:r>
            <w:proofErr w:type="spellStart"/>
            <w:r w:rsidR="00D03597" w:rsidRPr="00D03597">
              <w:rPr>
                <w:rFonts w:eastAsia="TimesNewRomanPSMT"/>
                <w:sz w:val="24"/>
                <w:szCs w:val="24"/>
                <w:lang w:val="ru-RU"/>
              </w:rPr>
              <w:t>Вентана</w:t>
            </w:r>
            <w:proofErr w:type="spellEnd"/>
            <w:r w:rsidR="00D03597" w:rsidRPr="00D03597">
              <w:rPr>
                <w:rFonts w:eastAsia="TimesNewRomanPSMT"/>
                <w:sz w:val="24"/>
                <w:szCs w:val="24"/>
                <w:lang w:val="ru-RU"/>
              </w:rPr>
              <w:t xml:space="preserve"> – Граф, 2010, 128 с.</w:t>
            </w:r>
          </w:p>
          <w:p w:rsidR="00607D7D" w:rsidRPr="00607D7D" w:rsidRDefault="00607D7D" w:rsidP="00607D7D">
            <w:pPr>
              <w:adjustRightInd w:val="0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</w:p>
          <w:p w:rsidR="00EA7523" w:rsidRPr="00EA7523" w:rsidRDefault="00EA7523" w:rsidP="00E308DA">
            <w:pPr>
              <w:spacing w:after="200"/>
              <w:jc w:val="both"/>
              <w:rPr>
                <w:lang w:val="ru-RU"/>
              </w:rPr>
            </w:pPr>
          </w:p>
        </w:tc>
      </w:tr>
      <w:tr w:rsidR="00EA7523" w:rsidRPr="00D40AEA" w:rsidTr="009A4087">
        <w:trPr>
          <w:trHeight w:val="827"/>
        </w:trPr>
        <w:tc>
          <w:tcPr>
            <w:tcW w:w="473" w:type="dxa"/>
          </w:tcPr>
          <w:p w:rsidR="00EA7523" w:rsidRPr="00EA7523" w:rsidRDefault="00D03597" w:rsidP="00EA7523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4105" w:type="dxa"/>
          </w:tcPr>
          <w:p w:rsidR="00EA7523" w:rsidRPr="00D03597" w:rsidRDefault="00EA7523" w:rsidP="00EA7523">
            <w:pPr>
              <w:rPr>
                <w:sz w:val="24"/>
                <w:szCs w:val="24"/>
              </w:rPr>
            </w:pPr>
            <w:r w:rsidRPr="00D03597">
              <w:rPr>
                <w:sz w:val="24"/>
                <w:szCs w:val="24"/>
              </w:rPr>
              <w:t>УМК</w:t>
            </w:r>
          </w:p>
        </w:tc>
        <w:tc>
          <w:tcPr>
            <w:tcW w:w="10348" w:type="dxa"/>
          </w:tcPr>
          <w:p w:rsidR="00626B0E" w:rsidRPr="009A0F19" w:rsidRDefault="00D03597" w:rsidP="00D03597">
            <w:pPr>
              <w:rPr>
                <w:lang w:val="ru-RU"/>
              </w:rPr>
            </w:pPr>
            <w:r w:rsidRPr="009A0F19">
              <w:rPr>
                <w:lang w:val="ru-RU"/>
              </w:rPr>
              <w:t>1.</w:t>
            </w:r>
            <w:r w:rsidR="00626B0E" w:rsidRPr="009A0F19">
              <w:rPr>
                <w:lang w:val="ru-RU"/>
              </w:rPr>
              <w:t xml:space="preserve">Кузнецова Н.Е., Титова И.М., </w:t>
            </w:r>
            <w:proofErr w:type="spellStart"/>
            <w:r w:rsidR="00626B0E" w:rsidRPr="009A0F19">
              <w:rPr>
                <w:lang w:val="ru-RU"/>
              </w:rPr>
              <w:t>Гара</w:t>
            </w:r>
            <w:proofErr w:type="spellEnd"/>
            <w:r w:rsidR="00626B0E" w:rsidRPr="009A0F19">
              <w:rPr>
                <w:lang w:val="ru-RU"/>
              </w:rPr>
              <w:t xml:space="preserve"> Н.Н. Химия. 10 класс (профильный уровень);                                        </w:t>
            </w:r>
            <w:r w:rsidRPr="009A0F19">
              <w:rPr>
                <w:lang w:val="ru-RU"/>
              </w:rPr>
              <w:t>2.</w:t>
            </w:r>
            <w:r w:rsidR="00626B0E" w:rsidRPr="009A0F19">
              <w:rPr>
                <w:lang w:val="ru-RU"/>
              </w:rPr>
              <w:t>Кузнецова Н.Е., Литвинова Т.Н., Лёвкин А.Н. Химия. 11 класс. Ч.1,2 (профильный уровень).</w:t>
            </w:r>
          </w:p>
          <w:p w:rsidR="00EA7523" w:rsidRPr="00EA7523" w:rsidRDefault="00D03597" w:rsidP="00D03597">
            <w:pPr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A0F19">
              <w:rPr>
                <w:lang w:val="ru-RU"/>
              </w:rPr>
              <w:t>3.</w:t>
            </w:r>
            <w:r w:rsidR="00626B0E" w:rsidRPr="009A0F19">
              <w:rPr>
                <w:lang w:val="ru-RU"/>
              </w:rPr>
              <w:t xml:space="preserve">Кузнецова А.Н., Лёвкин А.Н. Задачник по химии. 10 класс. Кузнецова А.Н., Лёвкин А.Н.                          </w:t>
            </w:r>
            <w:r w:rsidRPr="00D03597">
              <w:t>4.</w:t>
            </w:r>
            <w:r w:rsidR="00626B0E" w:rsidRPr="00D03597">
              <w:t xml:space="preserve">Задачник </w:t>
            </w:r>
            <w:proofErr w:type="spellStart"/>
            <w:r w:rsidR="00626B0E" w:rsidRPr="00D03597">
              <w:t>по</w:t>
            </w:r>
            <w:proofErr w:type="spellEnd"/>
            <w:r w:rsidR="00626B0E" w:rsidRPr="00D03597">
              <w:t xml:space="preserve"> </w:t>
            </w:r>
            <w:proofErr w:type="spellStart"/>
            <w:r w:rsidR="00626B0E" w:rsidRPr="00D03597">
              <w:t>химии</w:t>
            </w:r>
            <w:proofErr w:type="spellEnd"/>
            <w:r w:rsidR="00626B0E" w:rsidRPr="00D03597">
              <w:t xml:space="preserve">. 11 </w:t>
            </w:r>
            <w:proofErr w:type="spellStart"/>
            <w:r w:rsidR="00626B0E" w:rsidRPr="00D03597">
              <w:t>класс</w:t>
            </w:r>
            <w:proofErr w:type="spellEnd"/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D40AEA" w:rsidRDefault="00EA7523" w:rsidP="00EA7523">
            <w:r w:rsidRPr="00D40AEA">
              <w:t>3.</w:t>
            </w:r>
          </w:p>
        </w:tc>
        <w:tc>
          <w:tcPr>
            <w:tcW w:w="4105" w:type="dxa"/>
          </w:tcPr>
          <w:p w:rsidR="00EA7523" w:rsidRPr="00D03597" w:rsidRDefault="00EA7523" w:rsidP="00EA7523">
            <w:pPr>
              <w:rPr>
                <w:sz w:val="24"/>
                <w:szCs w:val="24"/>
              </w:rPr>
            </w:pPr>
            <w:proofErr w:type="spellStart"/>
            <w:r w:rsidRPr="00D03597">
              <w:rPr>
                <w:sz w:val="24"/>
                <w:szCs w:val="24"/>
              </w:rPr>
              <w:t>Основные</w:t>
            </w:r>
            <w:proofErr w:type="spellEnd"/>
            <w:r w:rsidRPr="00D03597">
              <w:rPr>
                <w:sz w:val="24"/>
                <w:szCs w:val="24"/>
              </w:rPr>
              <w:t xml:space="preserve"> </w:t>
            </w:r>
            <w:proofErr w:type="spellStart"/>
            <w:r w:rsidRPr="00D03597">
              <w:rPr>
                <w:sz w:val="24"/>
                <w:szCs w:val="24"/>
              </w:rPr>
              <w:t>цели</w:t>
            </w:r>
            <w:proofErr w:type="spellEnd"/>
            <w:r w:rsidRPr="00D03597">
              <w:rPr>
                <w:sz w:val="24"/>
                <w:szCs w:val="24"/>
              </w:rPr>
              <w:t xml:space="preserve"> и </w:t>
            </w:r>
            <w:proofErr w:type="spellStart"/>
            <w:r w:rsidRPr="00D03597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0348" w:type="dxa"/>
          </w:tcPr>
          <w:p w:rsidR="00607D7D" w:rsidRPr="00D03597" w:rsidRDefault="00607D7D" w:rsidP="00607D7D">
            <w:pPr>
              <w:ind w:right="142" w:firstLine="142"/>
              <w:rPr>
                <w:b/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b/>
                <w:color w:val="000000"/>
                <w:sz w:val="24"/>
                <w:szCs w:val="24"/>
                <w:lang w:val="ru-RU"/>
              </w:rPr>
              <w:t>Цели:</w:t>
            </w:r>
          </w:p>
          <w:p w:rsidR="00607D7D" w:rsidRPr="00D03597" w:rsidRDefault="00607D7D" w:rsidP="00607D7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>1.</w:t>
            </w:r>
            <w:r w:rsidRPr="00D03597">
              <w:rPr>
                <w:color w:val="000000"/>
                <w:sz w:val="24"/>
                <w:szCs w:val="24"/>
                <w:lang w:val="ru-RU"/>
              </w:rPr>
              <w:tab/>
              <w:t>освоение системы знаний о фундаментальных законах, теориях, фактах химии, необходимых для понимания научной картины мира;</w:t>
            </w:r>
          </w:p>
          <w:p w:rsidR="00607D7D" w:rsidRPr="00D03597" w:rsidRDefault="00607D7D" w:rsidP="00607D7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>овладение умениями: характеризовать вещества, материалы и химические реакции; выполнять лабораторные эксперименты; проводить расчеты по химическим формулам и уравнениям; осуществлять поиск химической информации и оценивать ее достоверность; ориентироваться и принимать решения в проблемных ситуациях;</w:t>
            </w:r>
          </w:p>
          <w:p w:rsidR="00607D7D" w:rsidRPr="00D03597" w:rsidRDefault="00607D7D" w:rsidP="00607D7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>2.</w:t>
            </w:r>
            <w:r w:rsidRPr="00D03597">
              <w:rPr>
                <w:color w:val="000000"/>
                <w:sz w:val="24"/>
                <w:szCs w:val="24"/>
                <w:lang w:val="ru-RU"/>
              </w:rPr>
              <w:tab/>
              <w:t xml:space="preserve">применение полученных знаний и умений для: безопасной работы с веществами в лаборатории, быту и на производстве; решения практических задач в повседневной жизни; </w:t>
            </w:r>
            <w:r w:rsidRPr="00D03597">
              <w:rPr>
                <w:color w:val="000000"/>
                <w:sz w:val="24"/>
                <w:szCs w:val="24"/>
                <w:lang w:val="ru-RU"/>
              </w:rPr>
              <w:lastRenderedPageBreak/>
              <w:t>предупреждения явлений, наносящих вред здоровью человека и окружающей среде; проведения исследовательских работ; сознательного выбора профессии, связанной с химией.</w:t>
            </w:r>
          </w:p>
          <w:p w:rsidR="00607D7D" w:rsidRPr="00D03597" w:rsidRDefault="00607D7D" w:rsidP="00607D7D">
            <w:pPr>
              <w:ind w:right="142" w:firstLine="142"/>
              <w:rPr>
                <w:b/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b/>
                <w:color w:val="000000"/>
                <w:sz w:val="24"/>
                <w:szCs w:val="24"/>
                <w:lang w:val="ru-RU"/>
              </w:rPr>
              <w:t>Задачи курса:</w:t>
            </w:r>
          </w:p>
          <w:p w:rsidR="00607D7D" w:rsidRPr="00D03597" w:rsidRDefault="00607D7D" w:rsidP="00607D7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>1.</w:t>
            </w:r>
            <w:r w:rsidRPr="00D03597">
              <w:rPr>
                <w:color w:val="000000"/>
                <w:sz w:val="24"/>
                <w:szCs w:val="24"/>
                <w:lang w:val="ru-RU"/>
              </w:rPr>
              <w:tab/>
              <w:t>вооружить учащихся знаниями основ науки и химической технологии, способами их добывания, переработки и применения;</w:t>
            </w:r>
          </w:p>
          <w:p w:rsidR="00607D7D" w:rsidRPr="00D03597" w:rsidRDefault="00607D7D" w:rsidP="00607D7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>2.</w:t>
            </w:r>
            <w:r w:rsidRPr="00D03597">
              <w:rPr>
                <w:color w:val="000000"/>
                <w:sz w:val="24"/>
                <w:szCs w:val="24"/>
                <w:lang w:val="ru-RU"/>
              </w:rPr>
              <w:tab/>
              <w:t>раскрыть роль химии в познании природы и обеспечении жизни общества, показать значение общего химического образования для правильной ориентации в жизни в условиях ухудшении экологической обстановки;</w:t>
            </w:r>
          </w:p>
          <w:p w:rsidR="00607D7D" w:rsidRPr="00D03597" w:rsidRDefault="00607D7D" w:rsidP="00607D7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>3.</w:t>
            </w:r>
            <w:r w:rsidRPr="00D03597">
              <w:rPr>
                <w:color w:val="000000"/>
                <w:sz w:val="24"/>
                <w:szCs w:val="24"/>
                <w:lang w:val="ru-RU"/>
              </w:rPr>
              <w:tab/>
              <w:t>внести вклад в развитие научного миропонимания ученика;</w:t>
            </w:r>
          </w:p>
          <w:p w:rsidR="00607D7D" w:rsidRPr="00D03597" w:rsidRDefault="00607D7D" w:rsidP="00607D7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>4.</w:t>
            </w:r>
            <w:r w:rsidRPr="00D03597">
              <w:rPr>
                <w:color w:val="000000"/>
                <w:sz w:val="24"/>
                <w:szCs w:val="24"/>
                <w:lang w:val="ru-RU"/>
              </w:rPr>
              <w:tab/>
              <w:t>развить внутреннюю мотивацию учения, повысить интерес к познанию химии;</w:t>
            </w:r>
          </w:p>
          <w:p w:rsidR="00607D7D" w:rsidRPr="00D03597" w:rsidRDefault="00607D7D" w:rsidP="00607D7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>5.</w:t>
            </w:r>
            <w:r w:rsidRPr="00D03597">
              <w:rPr>
                <w:color w:val="000000"/>
                <w:sz w:val="24"/>
                <w:szCs w:val="24"/>
                <w:lang w:val="ru-RU"/>
              </w:rPr>
              <w:tab/>
              <w:t>развить экологическую культуру учащихся.</w:t>
            </w:r>
          </w:p>
          <w:p w:rsidR="00607D7D" w:rsidRPr="00D03597" w:rsidRDefault="00607D7D" w:rsidP="00607D7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 xml:space="preserve">                  Важнейшие принципы изучения химии на углубленном уровне:</w:t>
            </w:r>
          </w:p>
          <w:p w:rsidR="00607D7D" w:rsidRPr="00D03597" w:rsidRDefault="00607D7D" w:rsidP="00607D7D">
            <w:pPr>
              <w:pStyle w:val="a3"/>
              <w:numPr>
                <w:ilvl w:val="0"/>
                <w:numId w:val="3"/>
              </w:numPr>
              <w:ind w:right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 xml:space="preserve">   преемственность раскрытия знаний и умений по химии на основном и профильном уровнях;</w:t>
            </w:r>
          </w:p>
          <w:p w:rsidR="00607D7D" w:rsidRPr="00D03597" w:rsidRDefault="00607D7D" w:rsidP="00607D7D">
            <w:pPr>
              <w:pStyle w:val="a3"/>
              <w:numPr>
                <w:ilvl w:val="0"/>
                <w:numId w:val="3"/>
              </w:numPr>
              <w:ind w:right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 xml:space="preserve">   повышение системности, структурной организации и функциональности </w:t>
            </w:r>
            <w:proofErr w:type="gramStart"/>
            <w:r w:rsidRPr="00D03597">
              <w:rPr>
                <w:color w:val="000000"/>
                <w:sz w:val="24"/>
                <w:szCs w:val="24"/>
                <w:lang w:val="ru-RU"/>
              </w:rPr>
              <w:t>теоретических</w:t>
            </w:r>
            <w:proofErr w:type="gramEnd"/>
          </w:p>
          <w:p w:rsidR="00607D7D" w:rsidRPr="00D03597" w:rsidRDefault="00607D7D" w:rsidP="00607D7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D03597">
              <w:rPr>
                <w:color w:val="000000"/>
                <w:sz w:val="24"/>
                <w:szCs w:val="24"/>
                <w:lang w:val="ru-RU"/>
              </w:rPr>
              <w:t>знании</w:t>
            </w:r>
            <w:proofErr w:type="gramEnd"/>
            <w:r w:rsidRPr="00D03597">
              <w:rPr>
                <w:color w:val="000000"/>
                <w:sz w:val="24"/>
                <w:szCs w:val="24"/>
                <w:lang w:val="ru-RU"/>
              </w:rPr>
              <w:t>, превращение их в средство добывания новых знаний;</w:t>
            </w:r>
          </w:p>
          <w:p w:rsidR="00607D7D" w:rsidRPr="00D03597" w:rsidRDefault="00607D7D" w:rsidP="00607D7D">
            <w:pPr>
              <w:pStyle w:val="a3"/>
              <w:numPr>
                <w:ilvl w:val="0"/>
                <w:numId w:val="3"/>
              </w:numPr>
              <w:ind w:right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D03597">
              <w:rPr>
                <w:color w:val="000000"/>
                <w:sz w:val="24"/>
                <w:szCs w:val="24"/>
                <w:lang w:val="ru-RU"/>
              </w:rPr>
              <w:t>развитие основных систем знаний (о веществе, о химической реакции, о технологиях и</w:t>
            </w:r>
            <w:proofErr w:type="gramEnd"/>
          </w:p>
          <w:p w:rsidR="00607D7D" w:rsidRPr="00D03597" w:rsidRDefault="00607D7D" w:rsidP="00607D7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>прикладной химии и др.) по спирали;</w:t>
            </w:r>
          </w:p>
          <w:p w:rsidR="00607D7D" w:rsidRPr="00D03597" w:rsidRDefault="00607D7D" w:rsidP="00607D7D">
            <w:pPr>
              <w:pStyle w:val="a3"/>
              <w:numPr>
                <w:ilvl w:val="0"/>
                <w:numId w:val="3"/>
              </w:numPr>
              <w:ind w:right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 xml:space="preserve">   обеспечение внутр</w:t>
            </w:r>
            <w:proofErr w:type="gramStart"/>
            <w:r w:rsidRPr="00D03597">
              <w:rPr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D03597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03597">
              <w:rPr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D03597">
              <w:rPr>
                <w:color w:val="000000"/>
                <w:sz w:val="24"/>
                <w:szCs w:val="24"/>
                <w:lang w:val="ru-RU"/>
              </w:rPr>
              <w:t xml:space="preserve"> интеграции знаний;</w:t>
            </w:r>
          </w:p>
          <w:p w:rsidR="00607D7D" w:rsidRPr="00D03597" w:rsidRDefault="00607D7D" w:rsidP="00607D7D">
            <w:pPr>
              <w:pStyle w:val="a3"/>
              <w:numPr>
                <w:ilvl w:val="0"/>
                <w:numId w:val="3"/>
              </w:numPr>
              <w:ind w:right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 xml:space="preserve">   усиление методологической, мировоззренческой, экологической и практической направленности</w:t>
            </w:r>
          </w:p>
          <w:p w:rsidR="00607D7D" w:rsidRPr="00D03597" w:rsidRDefault="00607D7D" w:rsidP="00607D7D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>содержания курса химии;</w:t>
            </w:r>
          </w:p>
          <w:p w:rsidR="00607D7D" w:rsidRPr="00D03597" w:rsidRDefault="00607D7D" w:rsidP="00607D7D">
            <w:pPr>
              <w:pStyle w:val="a3"/>
              <w:numPr>
                <w:ilvl w:val="0"/>
                <w:numId w:val="3"/>
              </w:numPr>
              <w:ind w:right="142"/>
              <w:rPr>
                <w:color w:val="000000"/>
                <w:sz w:val="24"/>
                <w:szCs w:val="24"/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 xml:space="preserve">    организация уровневой дифференциации содержания текстов и заданий учебников для самостоятельной работы, повышение уровня обучения с учетом типологических, индивидуальных и возрастных особенностей учащихся;</w:t>
            </w:r>
          </w:p>
          <w:p w:rsidR="00EA7523" w:rsidRPr="00EA7523" w:rsidRDefault="00607D7D" w:rsidP="00607D7D">
            <w:pPr>
              <w:pStyle w:val="a3"/>
              <w:widowControl/>
              <w:numPr>
                <w:ilvl w:val="0"/>
                <w:numId w:val="3"/>
              </w:numPr>
              <w:adjustRightInd w:val="0"/>
              <w:rPr>
                <w:lang w:val="ru-RU"/>
              </w:rPr>
            </w:pPr>
            <w:r w:rsidRPr="00D03597">
              <w:rPr>
                <w:color w:val="000000"/>
                <w:sz w:val="24"/>
                <w:szCs w:val="24"/>
                <w:lang w:val="ru-RU"/>
              </w:rPr>
              <w:t xml:space="preserve">     наращивание развивающего и воспитательного потенциала содержания программ и учебников по химии</w:t>
            </w: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EA7523" w:rsidRPr="00EA7523" w:rsidRDefault="003B7A78" w:rsidP="003B7A78">
            <w:pPr>
              <w:spacing w:after="200"/>
              <w:jc w:val="both"/>
              <w:rPr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 Согласно учебному плану школы на изучение предмета  в 10-11клпссах отводится  210 часов в год (по 105 часов в каждом классе, по 3 часа в неделю)</w:t>
            </w: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b/>
                <w:lang w:val="ru-RU"/>
              </w:rPr>
              <w:t>Десятиклассник на углубленном уровне научится</w:t>
            </w:r>
            <w:r w:rsidRPr="003B7A78">
              <w:rPr>
                <w:lang w:val="ru-RU"/>
              </w:rPr>
              <w:t>: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1.</w:t>
            </w:r>
            <w:r w:rsidRPr="003B7A78">
              <w:rPr>
                <w:lang w:val="ru-RU"/>
              </w:rPr>
              <w:tab/>
              <w:t>иллюстрировать на примерах становление и эволюцию органической химии как науки на различных исторических этапах ее развития;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2.</w:t>
            </w:r>
            <w:r w:rsidRPr="003B7A78">
              <w:rPr>
                <w:lang w:val="ru-RU"/>
              </w:rPr>
              <w:tab/>
              <w:t>анализировать состав, строение и свойства веществ, применяя положения основных химических теорий: химического строения органических соединений А.М. Бутлерова, строения атома, химической связи, электролитической диссоциации кислот и оснований; устанавливать причинно-следственные связи между свойствами вещества и его составом и строением;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lastRenderedPageBreak/>
              <w:t>3.</w:t>
            </w:r>
            <w:r w:rsidRPr="003B7A78">
              <w:rPr>
                <w:lang w:val="ru-RU"/>
              </w:rPr>
              <w:tab/>
              <w:t>применять правила систематической международной номенклатуры как средства различения и идентификации веществ по их составу и строению;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4.</w:t>
            </w:r>
            <w:r w:rsidRPr="003B7A78">
              <w:rPr>
                <w:lang w:val="ru-RU"/>
              </w:rPr>
              <w:tab/>
              <w:t>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5.</w:t>
            </w:r>
            <w:r w:rsidRPr="003B7A78">
              <w:rPr>
                <w:lang w:val="ru-RU"/>
              </w:rPr>
              <w:tab/>
              <w:t>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6.</w:t>
            </w:r>
            <w:r w:rsidRPr="003B7A78">
              <w:rPr>
                <w:lang w:val="ru-RU"/>
              </w:rPr>
              <w:tab/>
              <w:t>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7.</w:t>
            </w:r>
            <w:r w:rsidRPr="003B7A78">
              <w:rPr>
                <w:lang w:val="ru-RU"/>
              </w:rPr>
              <w:tab/>
              <w:t>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8.</w:t>
            </w:r>
            <w:r w:rsidRPr="003B7A78">
              <w:rPr>
                <w:lang w:val="ru-RU"/>
              </w:rPr>
              <w:tab/>
              <w:t>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9.</w:t>
            </w:r>
            <w:r w:rsidRPr="003B7A78">
              <w:rPr>
                <w:lang w:val="ru-RU"/>
              </w:rPr>
              <w:tab/>
              <w:t>устанавливать генетическую связь между классами неорганических и органических веще</w:t>
            </w:r>
            <w:proofErr w:type="gramStart"/>
            <w:r w:rsidRPr="003B7A78">
              <w:rPr>
                <w:lang w:val="ru-RU"/>
              </w:rPr>
              <w:t>ств дл</w:t>
            </w:r>
            <w:proofErr w:type="gramEnd"/>
            <w:r w:rsidRPr="003B7A78">
              <w:rPr>
                <w:lang w:val="ru-RU"/>
              </w:rPr>
              <w:t>я обоснования принципиальной возможности получения неорганических и органических соединений заданного состава и строения;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10.</w:t>
            </w:r>
            <w:r w:rsidRPr="003B7A78">
              <w:rPr>
                <w:lang w:val="ru-RU"/>
              </w:rPr>
              <w:tab/>
              <w:t>подбирать реагенты, условия и определять продукты реакций, позволяющих реализовать лабораторные и промышленные способы получения важнейших неорганических и органических веществ;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 xml:space="preserve"> 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11.</w:t>
            </w:r>
            <w:r w:rsidRPr="003B7A78">
              <w:rPr>
                <w:lang w:val="ru-RU"/>
              </w:rPr>
              <w:tab/>
              <w:t>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12.</w:t>
            </w:r>
            <w:r w:rsidRPr="003B7A78">
              <w:rPr>
                <w:lang w:val="ru-RU"/>
              </w:rPr>
              <w:tab/>
              <w:t>обосновывать практическое использование неорганических и органических веществ и их реакций в промышленности и быту;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13.</w:t>
            </w:r>
            <w:r w:rsidRPr="003B7A78">
              <w:rPr>
                <w:lang w:val="ru-RU"/>
              </w:rPr>
              <w:tab/>
              <w:t>выполнять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proofErr w:type="gramStart"/>
            <w:r w:rsidRPr="003B7A78">
              <w:rPr>
                <w:lang w:val="ru-RU"/>
              </w:rPr>
              <w:t>14.</w:t>
            </w:r>
            <w:r w:rsidRPr="003B7A78">
              <w:rPr>
                <w:lang w:val="ru-RU"/>
              </w:rPr>
              <w:tab/>
              <w:t>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состав,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</w:t>
            </w:r>
            <w:proofErr w:type="gramEnd"/>
            <w:r w:rsidRPr="003B7A78">
              <w:rPr>
                <w:lang w:val="ru-RU"/>
              </w:rPr>
              <w:t xml:space="preserve"> расчеты 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15.</w:t>
            </w:r>
            <w:r w:rsidRPr="003B7A78">
              <w:rPr>
                <w:lang w:val="ru-RU"/>
              </w:rPr>
              <w:tab/>
              <w:t>использовать методы научного познания: анализ, синтез, моделирование химических процессов и явлений – при решении учебно-исследовательских задач по изучению свойств, способов получения и распознавания органических веществ.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b/>
                <w:lang w:val="ru-RU"/>
              </w:rPr>
            </w:pPr>
            <w:r w:rsidRPr="003B7A78">
              <w:rPr>
                <w:b/>
                <w:lang w:val="ru-RU"/>
              </w:rPr>
              <w:lastRenderedPageBreak/>
              <w:t>Десятиклассник на углубленном уровне получит возможность научиться: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1.</w:t>
            </w:r>
            <w:r w:rsidRPr="003B7A78">
              <w:rPr>
                <w:lang w:val="ru-RU"/>
              </w:rPr>
              <w:tab/>
              <w:t>формулировать цель исследования,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2.</w:t>
            </w:r>
            <w:r w:rsidRPr="003B7A78">
              <w:rPr>
                <w:lang w:val="ru-RU"/>
              </w:rPr>
              <w:tab/>
              <w:t>самостоятельно планировать и проводить химические эксперименты с соблюдением правил безопасной работы с веществами и лабораторным оборудованием;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3.</w:t>
            </w:r>
            <w:r w:rsidRPr="003B7A78">
              <w:rPr>
                <w:lang w:val="ru-RU"/>
              </w:rPr>
              <w:tab/>
              <w:t>интерпретировать данные о составе и строении веществ, полученные с помощью современных физико-химических методов;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4.</w:t>
            </w:r>
            <w:r w:rsidRPr="003B7A78">
              <w:rPr>
                <w:lang w:val="ru-RU"/>
              </w:rPr>
              <w:tab/>
              <w:t>описывать состояние электрона в атоме на основе современных квантово-механических представлений о строении атома для объяснения результатов спектрального анализа веществ;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5.</w:t>
            </w:r>
            <w:r w:rsidRPr="003B7A78">
              <w:rPr>
                <w:lang w:val="ru-RU"/>
              </w:rPr>
              <w:tab/>
              <w:t>характеризовать роль азотосодержащих гетероциклических соединений и нуклеиновых кислот как важнейших биологически активных веществ;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6.</w:t>
            </w:r>
            <w:r w:rsidRPr="003B7A78">
              <w:rPr>
                <w:lang w:val="ru-RU"/>
              </w:rPr>
              <w:tab/>
              <w:t xml:space="preserve">прогнозировать возможность протекания </w:t>
            </w:r>
            <w:proofErr w:type="spellStart"/>
            <w:r w:rsidRPr="003B7A78">
              <w:rPr>
                <w:lang w:val="ru-RU"/>
              </w:rPr>
              <w:t>окислительно</w:t>
            </w:r>
            <w:proofErr w:type="spellEnd"/>
            <w:r w:rsidRPr="003B7A78">
              <w:rPr>
                <w:lang w:val="ru-RU"/>
              </w:rPr>
              <w:t>-восстановительных реакций, лежащих в основе природных и производственных процессов.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b/>
                <w:lang w:val="ru-RU"/>
              </w:rPr>
            </w:pPr>
            <w:r w:rsidRPr="003B7A78">
              <w:rPr>
                <w:b/>
                <w:lang w:val="ru-RU"/>
              </w:rPr>
              <w:t>Выпускник на углубленном уровне научится: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16.</w:t>
            </w:r>
            <w:r w:rsidRPr="003B7A78">
              <w:rPr>
                <w:lang w:val="ru-RU"/>
              </w:rPr>
              <w:tab/>
              <w:t>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17.</w:t>
            </w:r>
            <w:r w:rsidRPr="003B7A78">
              <w:rPr>
                <w:lang w:val="ru-RU"/>
              </w:rPr>
              <w:tab/>
              <w:t>устанавливать причинно-следственные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18.</w:t>
            </w:r>
            <w:r w:rsidRPr="003B7A78">
              <w:rPr>
                <w:lang w:val="ru-RU"/>
              </w:rPr>
              <w:tab/>
              <w:t>применять правила систематической международной номенклатуры как средства различения и идентификации веществ по их составу и строению;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19.</w:t>
            </w:r>
            <w:r w:rsidRPr="003B7A78">
              <w:rPr>
                <w:lang w:val="ru-RU"/>
              </w:rPr>
              <w:tab/>
              <w:t>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 xml:space="preserve"> 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20.</w:t>
            </w:r>
            <w:r w:rsidRPr="003B7A78">
              <w:rPr>
                <w:lang w:val="ru-RU"/>
              </w:rPr>
              <w:tab/>
      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21.</w:t>
            </w:r>
            <w:r w:rsidRPr="003B7A78">
              <w:rPr>
                <w:lang w:val="ru-RU"/>
              </w:rPr>
              <w:tab/>
              <w:t>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22.</w:t>
            </w:r>
            <w:r w:rsidRPr="003B7A78">
              <w:rPr>
                <w:lang w:val="ru-RU"/>
              </w:rPr>
              <w:tab/>
              <w:t>характеризовать закономерности в изменении химических свой</w:t>
            </w:r>
            <w:proofErr w:type="gramStart"/>
            <w:r w:rsidRPr="003B7A78">
              <w:rPr>
                <w:lang w:val="ru-RU"/>
              </w:rPr>
              <w:t>ств пр</w:t>
            </w:r>
            <w:proofErr w:type="gramEnd"/>
            <w:r w:rsidRPr="003B7A78">
              <w:rPr>
                <w:lang w:val="ru-RU"/>
              </w:rPr>
              <w:t>остых веществ, водородных соединений, высших оксидов и гидроксидов;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23.</w:t>
            </w:r>
            <w:r w:rsidRPr="003B7A78">
              <w:rPr>
                <w:lang w:val="ru-RU"/>
              </w:rPr>
              <w:tab/>
              <w:t>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24.</w:t>
            </w:r>
            <w:r w:rsidRPr="003B7A78">
              <w:rPr>
                <w:lang w:val="ru-RU"/>
              </w:rPr>
              <w:tab/>
              <w:t>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25.</w:t>
            </w:r>
            <w:r w:rsidRPr="003B7A78">
              <w:rPr>
                <w:lang w:val="ru-RU"/>
              </w:rPr>
              <w:tab/>
              <w:t xml:space="preserve">устанавливать зависимость скорости химической реакции и смещения химического </w:t>
            </w:r>
            <w:r w:rsidRPr="003B7A78">
              <w:rPr>
                <w:lang w:val="ru-RU"/>
              </w:rPr>
              <w:lastRenderedPageBreak/>
              <w:t>равновесия от различных факторов с целью определения оптимальных условий протекания химических процессов;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26.</w:t>
            </w:r>
            <w:r w:rsidRPr="003B7A78">
              <w:rPr>
                <w:lang w:val="ru-RU"/>
              </w:rPr>
              <w:tab/>
              <w:t>устанавливать генетическую связь между классами неорганических и органических веще</w:t>
            </w:r>
            <w:proofErr w:type="gramStart"/>
            <w:r w:rsidRPr="003B7A78">
              <w:rPr>
                <w:lang w:val="ru-RU"/>
              </w:rPr>
              <w:t>ств дл</w:t>
            </w:r>
            <w:proofErr w:type="gramEnd"/>
            <w:r w:rsidRPr="003B7A78">
              <w:rPr>
                <w:lang w:val="ru-RU"/>
              </w:rPr>
              <w:t>я обоснования принципиальной возможности получения неорганических и органических соединений заданного состава и строения;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27.</w:t>
            </w:r>
            <w:r w:rsidRPr="003B7A78">
              <w:rPr>
                <w:lang w:val="ru-RU"/>
              </w:rPr>
              <w:tab/>
              <w:t>подбирать реагенты, условия и определять продукты реакций, позволяющих реализовать лабораторные и промышленные способы получения важнейших неорганических и органических веществ;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28.</w:t>
            </w:r>
            <w:r w:rsidRPr="003B7A78">
              <w:rPr>
                <w:lang w:val="ru-RU"/>
              </w:rPr>
              <w:tab/>
              <w:t>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29.</w:t>
            </w:r>
            <w:r w:rsidRPr="003B7A78">
              <w:rPr>
                <w:lang w:val="ru-RU"/>
              </w:rPr>
              <w:tab/>
              <w:t xml:space="preserve">приводить примеры </w:t>
            </w:r>
            <w:proofErr w:type="spellStart"/>
            <w:r w:rsidRPr="003B7A78">
              <w:rPr>
                <w:lang w:val="ru-RU"/>
              </w:rPr>
              <w:t>окислительно</w:t>
            </w:r>
            <w:proofErr w:type="spellEnd"/>
            <w:r w:rsidRPr="003B7A78">
              <w:rPr>
                <w:lang w:val="ru-RU"/>
              </w:rPr>
              <w:t>-восстановительных реакций в природе, производственных процессах и жизнедеятельности организмов;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30.</w:t>
            </w:r>
            <w:r w:rsidRPr="003B7A78">
              <w:rPr>
                <w:lang w:val="ru-RU"/>
              </w:rPr>
              <w:tab/>
              <w:t>обосновывать практическое использование неорганических и органических веществ и их реакций в промышленности и быту;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31.</w:t>
            </w:r>
            <w:r w:rsidRPr="003B7A78">
              <w:rPr>
                <w:lang w:val="ru-RU"/>
              </w:rPr>
              <w:tab/>
              <w:t>выполнять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32.</w:t>
            </w:r>
            <w:r w:rsidRPr="003B7A78">
              <w:rPr>
                <w:lang w:val="ru-RU"/>
              </w:rPr>
              <w:tab/>
              <w:t>владеть правилами безопасного обращения с едкими, горючими и токсичными веществами, средствами бытовой химии;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33.</w:t>
            </w:r>
            <w:r w:rsidRPr="003B7A78">
              <w:rPr>
                <w:lang w:val="ru-RU"/>
              </w:rPr>
              <w:tab/>
              <w:t>осуществлять поиск химической информации по названиям, идентификаторам, структурным формулам веществ;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34.</w:t>
            </w:r>
            <w:r w:rsidRPr="003B7A78">
              <w:rPr>
                <w:lang w:val="ru-RU"/>
              </w:rPr>
              <w:tab/>
      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      </w:r>
            <w:proofErr w:type="gramStart"/>
            <w:r w:rsidRPr="003B7A78">
              <w:rPr>
                <w:lang w:val="ru-RU"/>
              </w:rPr>
              <w:t>естественно-научной</w:t>
            </w:r>
            <w:proofErr w:type="gramEnd"/>
            <w:r w:rsidRPr="003B7A78">
              <w:rPr>
                <w:lang w:val="ru-RU"/>
              </w:rPr>
              <w:t xml:space="preserve"> корректности в целях выявления ошибочных суждений и формирования собственной позиции.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b/>
                <w:lang w:val="ru-RU"/>
              </w:rPr>
            </w:pPr>
            <w:r w:rsidRPr="003B7A78">
              <w:rPr>
                <w:b/>
                <w:lang w:val="ru-RU"/>
              </w:rPr>
              <w:t>Выпускник на углубленном уровне получит возможность научиться: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1.</w:t>
            </w:r>
            <w:r w:rsidRPr="003B7A78">
              <w:rPr>
                <w:lang w:val="ru-RU"/>
              </w:rPr>
              <w:tab/>
              <w:t>формулировать цель исследования,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2.</w:t>
            </w:r>
            <w:r w:rsidRPr="003B7A78">
              <w:rPr>
                <w:lang w:val="ru-RU"/>
              </w:rPr>
              <w:tab/>
              <w:t>самостоятельно планировать и проводить химические эксперименты с соблюдением правил безопасной работы с веществами и лабораторным оборудованием;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3.</w:t>
            </w:r>
            <w:r w:rsidRPr="003B7A78">
              <w:rPr>
                <w:lang w:val="ru-RU"/>
              </w:rPr>
              <w:tab/>
              <w:t>интерпретировать данные о составе и строении веществ, полученные с помощью современных физико-химических методов;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 xml:space="preserve"> 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4.</w:t>
            </w:r>
            <w:r w:rsidRPr="003B7A78">
              <w:rPr>
                <w:lang w:val="ru-RU"/>
              </w:rPr>
              <w:tab/>
              <w:t>описывать состояние электрона в атоме на основе современных квантово-механических представлений о строении атома для объяснения результатов спектрального анализа веществ;</w:t>
            </w:r>
          </w:p>
          <w:p w:rsidR="003B7A78" w:rsidRPr="003B7A78" w:rsidRDefault="003B7A78" w:rsidP="003B7A78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  <w:r w:rsidRPr="003B7A78">
              <w:rPr>
                <w:lang w:val="ru-RU"/>
              </w:rPr>
              <w:t>5.</w:t>
            </w:r>
            <w:r w:rsidRPr="003B7A78">
              <w:rPr>
                <w:lang w:val="ru-RU"/>
              </w:rPr>
              <w:tab/>
              <w:t xml:space="preserve">прогнозировать возможность протекания </w:t>
            </w:r>
            <w:proofErr w:type="spellStart"/>
            <w:r w:rsidRPr="003B7A78">
              <w:rPr>
                <w:lang w:val="ru-RU"/>
              </w:rPr>
              <w:t>окислительно</w:t>
            </w:r>
            <w:proofErr w:type="spellEnd"/>
            <w:r w:rsidRPr="003B7A78">
              <w:rPr>
                <w:lang w:val="ru-RU"/>
              </w:rPr>
              <w:t>-восстановительных реакций, лежащих в основе природных и производственных процессов.</w:t>
            </w:r>
          </w:p>
          <w:p w:rsidR="00EA7523" w:rsidRPr="00EA7523" w:rsidRDefault="00EA7523" w:rsidP="00EA7523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EA7523" w:rsidRPr="00EA7523" w:rsidRDefault="00EA7523" w:rsidP="00EA7523">
            <w:pPr>
              <w:pStyle w:val="a4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  <w:lang w:val="ru-RU"/>
              </w:rPr>
            </w:pPr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60BD5"/>
    <w:multiLevelType w:val="hybridMultilevel"/>
    <w:tmpl w:val="46827FE8"/>
    <w:lvl w:ilvl="0" w:tplc="018CA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8CAC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C1757"/>
    <w:multiLevelType w:val="hybridMultilevel"/>
    <w:tmpl w:val="2782F916"/>
    <w:lvl w:ilvl="0" w:tplc="2954EB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1D5A9C"/>
    <w:rsid w:val="0028252F"/>
    <w:rsid w:val="002D3E42"/>
    <w:rsid w:val="003B7A78"/>
    <w:rsid w:val="00607D7D"/>
    <w:rsid w:val="00626B0E"/>
    <w:rsid w:val="00856EF0"/>
    <w:rsid w:val="00890880"/>
    <w:rsid w:val="009A0F19"/>
    <w:rsid w:val="00D03597"/>
    <w:rsid w:val="00D31986"/>
    <w:rsid w:val="00D3364F"/>
    <w:rsid w:val="00DE2842"/>
    <w:rsid w:val="00E308DA"/>
    <w:rsid w:val="00E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7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7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2020-12-10T16:56:00Z</dcterms:created>
  <dcterms:modified xsi:type="dcterms:W3CDTF">2020-12-10T16:56:00Z</dcterms:modified>
</cp:coreProperties>
</file>